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1443" w:rsidRPr="00D9197B" w:rsidRDefault="00D51FC6" w:rsidP="00011443">
      <w:pPr>
        <w:keepNext/>
        <w:spacing w:after="0" w:line="240" w:lineRule="auto"/>
        <w:jc w:val="right"/>
        <w:outlineLvl w:val="0"/>
        <w:rPr>
          <w:rFonts w:ascii="Calibri" w:eastAsia="Batang" w:hAnsi="Calibri" w:cs="Calibri"/>
          <w:b/>
          <w:bCs/>
          <w:i/>
          <w:iCs/>
          <w:spacing w:val="14"/>
          <w:sz w:val="23"/>
          <w:szCs w:val="23"/>
          <w:lang w:eastAsia="pl-PL"/>
        </w:rPr>
      </w:pPr>
      <w:r>
        <w:rPr>
          <w:noProof/>
          <w:spacing w:val="14"/>
          <w:sz w:val="23"/>
          <w:szCs w:val="23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7pt;margin-top:-.3pt;width:78.15pt;height:74.95pt;z-index:-251658752;mso-position-horizontal-relative:text;mso-position-vertical-relative:text">
            <v:imagedata r:id="rId5" o:title="logotyp-MR_przezrocze kopia"/>
          </v:shape>
        </w:pict>
      </w:r>
      <w:r w:rsidR="00011443" w:rsidRPr="00D9197B">
        <w:rPr>
          <w:rFonts w:ascii="Arial" w:eastAsia="Batang" w:hAnsi="Arial" w:cs="Arial"/>
          <w:b/>
          <w:bCs/>
          <w:i/>
          <w:iCs/>
          <w:spacing w:val="14"/>
          <w:sz w:val="23"/>
          <w:szCs w:val="23"/>
          <w:lang w:eastAsia="pl-PL"/>
        </w:rPr>
        <w:t>M</w:t>
      </w:r>
      <w:r w:rsidR="00D9197B" w:rsidRPr="00D9197B">
        <w:rPr>
          <w:rFonts w:ascii="Calibri" w:eastAsia="Batang" w:hAnsi="Calibri" w:cs="Calibri"/>
          <w:b/>
          <w:bCs/>
          <w:i/>
          <w:iCs/>
          <w:spacing w:val="14"/>
          <w:sz w:val="23"/>
          <w:szCs w:val="23"/>
          <w:lang w:eastAsia="pl-PL"/>
        </w:rPr>
        <w:t xml:space="preserve">UZEUM ROLNICTWA IM. KS. KRZYSZTOFA </w:t>
      </w:r>
      <w:r w:rsidR="00011443" w:rsidRPr="00D9197B">
        <w:rPr>
          <w:rFonts w:ascii="Calibri" w:eastAsia="Batang" w:hAnsi="Calibri" w:cs="Calibri"/>
          <w:b/>
          <w:bCs/>
          <w:i/>
          <w:iCs/>
          <w:spacing w:val="14"/>
          <w:sz w:val="23"/>
          <w:szCs w:val="23"/>
          <w:lang w:eastAsia="pl-PL"/>
        </w:rPr>
        <w:t xml:space="preserve">KLUKA W CIECHANOWCU </w:t>
      </w:r>
    </w:p>
    <w:p w:rsidR="00011443" w:rsidRPr="00011443" w:rsidRDefault="00D9197B" w:rsidP="00011443">
      <w:pPr>
        <w:keepNext/>
        <w:spacing w:after="0" w:line="240" w:lineRule="auto"/>
        <w:jc w:val="right"/>
        <w:outlineLvl w:val="1"/>
        <w:rPr>
          <w:rFonts w:ascii="Calibri" w:eastAsia="Batang" w:hAnsi="Calibri" w:cs="Calibri"/>
          <w:b/>
          <w:bCs/>
          <w:i/>
          <w:iCs/>
          <w:spacing w:val="14"/>
          <w:sz w:val="20"/>
          <w:szCs w:val="20"/>
          <w:lang w:eastAsia="pl-PL"/>
        </w:rPr>
      </w:pPr>
      <w:r>
        <w:rPr>
          <w:rFonts w:ascii="Calibri" w:eastAsia="Batang" w:hAnsi="Calibri" w:cs="Calibri"/>
          <w:b/>
          <w:bCs/>
          <w:i/>
          <w:iCs/>
          <w:spacing w:val="14"/>
          <w:sz w:val="20"/>
          <w:szCs w:val="20"/>
          <w:lang w:eastAsia="pl-PL"/>
        </w:rPr>
        <w:t xml:space="preserve">INSTYTUCJA </w:t>
      </w:r>
      <w:r w:rsidR="00011443" w:rsidRPr="00011443">
        <w:rPr>
          <w:rFonts w:ascii="Calibri" w:eastAsia="Batang" w:hAnsi="Calibri" w:cs="Calibri"/>
          <w:b/>
          <w:bCs/>
          <w:i/>
          <w:iCs/>
          <w:spacing w:val="14"/>
          <w:sz w:val="20"/>
          <w:szCs w:val="20"/>
          <w:lang w:eastAsia="pl-PL"/>
        </w:rPr>
        <w:t>KULTURY WOJEWÓDZTWA PODLASKIEGO</w:t>
      </w:r>
    </w:p>
    <w:p w:rsidR="00011443" w:rsidRPr="00D9197B" w:rsidRDefault="00011443" w:rsidP="00011443">
      <w:pPr>
        <w:spacing w:after="0" w:line="240" w:lineRule="auto"/>
        <w:ind w:firstLine="708"/>
        <w:jc w:val="right"/>
        <w:rPr>
          <w:rFonts w:ascii="Calibri" w:eastAsia="Times New Roman" w:hAnsi="Calibri" w:cs="Calibri"/>
          <w:bCs/>
          <w:i/>
          <w:spacing w:val="14"/>
          <w:sz w:val="20"/>
          <w:szCs w:val="20"/>
          <w:lang w:eastAsia="pl-PL"/>
        </w:rPr>
      </w:pPr>
      <w:r w:rsidRPr="00011443">
        <w:rPr>
          <w:rFonts w:ascii="Calibri" w:eastAsia="Times New Roman" w:hAnsi="Calibri" w:cs="Calibri"/>
          <w:i/>
          <w:spacing w:val="14"/>
          <w:sz w:val="20"/>
          <w:szCs w:val="20"/>
          <w:lang w:eastAsia="pl-PL"/>
        </w:rPr>
        <w:t xml:space="preserve">UL. PAŁACOWA 5, 18-230 CIECHANOWIEC  </w:t>
      </w:r>
      <w:r w:rsidRPr="00011443">
        <w:rPr>
          <w:rFonts w:ascii="Calibri" w:eastAsia="Batang" w:hAnsi="Calibri" w:cs="Calibri"/>
          <w:b/>
          <w:bCs/>
          <w:i/>
          <w:iCs/>
          <w:spacing w:val="14"/>
          <w:sz w:val="19"/>
          <w:szCs w:val="19"/>
          <w:lang w:eastAsia="pl-PL"/>
        </w:rPr>
        <w:t xml:space="preserve">                                                                         </w:t>
      </w:r>
      <w:r w:rsidRPr="00D9197B">
        <w:rPr>
          <w:rFonts w:ascii="Calibri" w:eastAsia="Batang" w:hAnsi="Calibri" w:cs="Calibri"/>
          <w:bCs/>
          <w:i/>
          <w:iCs/>
          <w:spacing w:val="14"/>
          <w:sz w:val="20"/>
          <w:szCs w:val="20"/>
          <w:lang w:val="de-DE" w:eastAsia="pl-PL"/>
        </w:rPr>
        <w:t xml:space="preserve">www.muzeumrolnictwa.pl                                                                                                                                                                              </w:t>
      </w:r>
      <w:hyperlink r:id="rId6" w:history="1">
        <w:r w:rsidRPr="00D9197B">
          <w:rPr>
            <w:rStyle w:val="Hipercze"/>
            <w:rFonts w:ascii="Calibri" w:eastAsia="Batang" w:hAnsi="Calibri" w:cs="Calibri"/>
            <w:bCs/>
            <w:i/>
            <w:iCs/>
            <w:color w:val="auto"/>
            <w:spacing w:val="14"/>
            <w:sz w:val="20"/>
            <w:szCs w:val="20"/>
            <w:u w:val="none"/>
            <w:lang w:val="de-DE" w:eastAsia="pl-PL"/>
          </w:rPr>
          <w:t xml:space="preserve"> e-mail</w:t>
        </w:r>
      </w:hyperlink>
      <w:r w:rsidRPr="00D9197B">
        <w:rPr>
          <w:rFonts w:ascii="Calibri" w:eastAsia="Batang" w:hAnsi="Calibri" w:cs="Calibri"/>
          <w:bCs/>
          <w:i/>
          <w:iCs/>
          <w:spacing w:val="14"/>
          <w:sz w:val="20"/>
          <w:szCs w:val="20"/>
          <w:lang w:val="de-DE" w:eastAsia="pl-PL"/>
        </w:rPr>
        <w:t xml:space="preserve">: info@muzeumrolnictwa.pl                                                                                                                 </w:t>
      </w:r>
    </w:p>
    <w:p w:rsidR="00011443" w:rsidRPr="00F310B4" w:rsidRDefault="00011443" w:rsidP="00F310B4">
      <w:pPr>
        <w:pBdr>
          <w:bottom w:val="single" w:sz="4" w:space="1" w:color="auto"/>
        </w:pBdr>
        <w:spacing w:after="0" w:line="240" w:lineRule="auto"/>
        <w:jc w:val="right"/>
        <w:rPr>
          <w:rFonts w:ascii="Calibri" w:eastAsia="Times New Roman" w:hAnsi="Calibri" w:cs="Calibri"/>
          <w:b/>
          <w:bCs/>
          <w:i/>
          <w:iCs/>
          <w:spacing w:val="14"/>
          <w:sz w:val="20"/>
          <w:szCs w:val="20"/>
          <w:lang w:val="en-US" w:eastAsia="pl-PL"/>
        </w:rPr>
      </w:pPr>
      <w:r w:rsidRPr="00D9197B">
        <w:rPr>
          <w:rFonts w:ascii="Calibri" w:eastAsia="Batang" w:hAnsi="Calibri" w:cs="Calibri"/>
          <w:bCs/>
          <w:i/>
          <w:iCs/>
          <w:spacing w:val="14"/>
          <w:sz w:val="20"/>
          <w:szCs w:val="20"/>
          <w:lang w:val="de-DE" w:eastAsia="pl-PL"/>
        </w:rPr>
        <w:t xml:space="preserve">                       </w:t>
      </w:r>
      <w:r w:rsidRPr="00D9197B">
        <w:rPr>
          <w:rFonts w:ascii="Calibri" w:eastAsia="Batang" w:hAnsi="Calibri" w:cs="Calibri"/>
          <w:bCs/>
          <w:i/>
          <w:iCs/>
          <w:spacing w:val="14"/>
          <w:sz w:val="20"/>
          <w:szCs w:val="20"/>
          <w:lang w:val="de-DE" w:eastAsia="pl-PL"/>
        </w:rPr>
        <w:tab/>
        <w:t xml:space="preserve">                 </w:t>
      </w:r>
      <w:r w:rsidRPr="00D9197B">
        <w:rPr>
          <w:rFonts w:ascii="Calibri" w:eastAsia="Batang" w:hAnsi="Calibri" w:cs="Calibri"/>
          <w:bCs/>
          <w:i/>
          <w:iCs/>
          <w:spacing w:val="14"/>
          <w:sz w:val="20"/>
          <w:szCs w:val="20"/>
          <w:lang w:val="en-US" w:eastAsia="pl-PL"/>
        </w:rPr>
        <w:t xml:space="preserve">tel. (86) 27 71 328, fax (86) </w:t>
      </w:r>
      <w:r w:rsidRPr="00D9197B">
        <w:rPr>
          <w:rFonts w:ascii="Calibri" w:eastAsia="Times New Roman" w:hAnsi="Calibri" w:cs="Calibri"/>
          <w:bCs/>
          <w:i/>
          <w:iCs/>
          <w:spacing w:val="14"/>
          <w:sz w:val="20"/>
          <w:szCs w:val="20"/>
          <w:lang w:val="en-US" w:eastAsia="pl-PL"/>
        </w:rPr>
        <w:t xml:space="preserve">27 73 857                                                                                        </w:t>
      </w:r>
      <w:r w:rsidRPr="004E4F3A">
        <w:tab/>
      </w:r>
      <w:r w:rsidRPr="004E4F3A">
        <w:tab/>
      </w:r>
      <w:r w:rsidRPr="004E4F3A">
        <w:tab/>
      </w:r>
      <w:r w:rsidRPr="004E4F3A">
        <w:tab/>
      </w:r>
      <w:r w:rsidRPr="004E4F3A">
        <w:tab/>
      </w:r>
      <w:r w:rsidRPr="004E4F3A">
        <w:tab/>
      </w:r>
      <w:r w:rsidRPr="004E4F3A">
        <w:tab/>
      </w:r>
    </w:p>
    <w:p w:rsidR="00BC6D03" w:rsidRPr="00D66E8F" w:rsidRDefault="003A2B53" w:rsidP="00BC6D03">
      <w:pPr>
        <w:spacing w:after="0" w:line="360" w:lineRule="auto"/>
        <w:ind w:left="4248" w:firstLine="708"/>
        <w:jc w:val="right"/>
        <w:rPr>
          <w:rFonts w:ascii="Calibri" w:eastAsia="Times New Roman" w:hAnsi="Calibri" w:cs="Calibri"/>
          <w:bCs/>
          <w:sz w:val="24"/>
          <w:szCs w:val="24"/>
          <w:lang w:eastAsia="pl-PL"/>
        </w:rPr>
      </w:pPr>
      <w:r>
        <w:rPr>
          <w:rFonts w:ascii="Calibri" w:eastAsia="Times New Roman" w:hAnsi="Calibri" w:cs="Calibri"/>
          <w:bCs/>
          <w:sz w:val="24"/>
          <w:szCs w:val="24"/>
          <w:lang w:eastAsia="pl-PL"/>
        </w:rPr>
        <w:t>Ciechanowiec, 18.09.2023</w:t>
      </w:r>
      <w:r w:rsidR="00BC6D03" w:rsidRPr="00D66E8F">
        <w:rPr>
          <w:rFonts w:ascii="Calibri" w:eastAsia="Times New Roman" w:hAnsi="Calibri" w:cs="Calibri"/>
          <w:bCs/>
          <w:sz w:val="24"/>
          <w:szCs w:val="24"/>
          <w:lang w:eastAsia="pl-PL"/>
        </w:rPr>
        <w:t xml:space="preserve"> r.</w:t>
      </w:r>
    </w:p>
    <w:p w:rsidR="00BC6D03" w:rsidRPr="00D66E8F" w:rsidRDefault="003A2B53" w:rsidP="00BC6D03">
      <w:pPr>
        <w:tabs>
          <w:tab w:val="left" w:pos="3994"/>
          <w:tab w:val="left" w:pos="7064"/>
        </w:tabs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oznaczenie sprawy: 10/2023</w:t>
      </w:r>
      <w:r w:rsidR="00BC6D03" w:rsidRPr="00D66E8F">
        <w:rPr>
          <w:rFonts w:ascii="Calibri" w:hAnsi="Calibri" w:cs="Calibri"/>
          <w:sz w:val="24"/>
          <w:szCs w:val="24"/>
        </w:rPr>
        <w:t xml:space="preserve"> </w:t>
      </w:r>
    </w:p>
    <w:p w:rsidR="00BC6D03" w:rsidRPr="00D66E8F" w:rsidRDefault="00BC6D03" w:rsidP="00BC6D03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B53230" w:rsidRPr="00B53230" w:rsidRDefault="00B53230" w:rsidP="00B53230">
      <w:pPr>
        <w:ind w:left="5670"/>
        <w:rPr>
          <w:rFonts w:ascii="Calibri" w:hAnsi="Calibri" w:cs="Calibri"/>
          <w:sz w:val="24"/>
          <w:szCs w:val="24"/>
        </w:rPr>
      </w:pPr>
      <w:r w:rsidRPr="00B53230">
        <w:rPr>
          <w:rFonts w:ascii="Calibri" w:hAnsi="Calibri" w:cs="Calibri"/>
          <w:sz w:val="24"/>
          <w:szCs w:val="24"/>
        </w:rPr>
        <w:t>Szanowni Państwo,</w:t>
      </w:r>
    </w:p>
    <w:p w:rsidR="00B53230" w:rsidRPr="00B53230" w:rsidRDefault="00B53230" w:rsidP="00B53230">
      <w:pPr>
        <w:ind w:left="5670"/>
        <w:rPr>
          <w:rFonts w:ascii="Calibri" w:hAnsi="Calibri" w:cs="Calibri"/>
          <w:sz w:val="24"/>
          <w:szCs w:val="24"/>
        </w:rPr>
      </w:pPr>
      <w:r w:rsidRPr="00B53230">
        <w:rPr>
          <w:rFonts w:ascii="Calibri" w:hAnsi="Calibri" w:cs="Calibri"/>
          <w:sz w:val="24"/>
          <w:szCs w:val="24"/>
        </w:rPr>
        <w:t>Wykonawcy zainteresowani postępowaniem/strona internetowa Zamawiającego</w:t>
      </w:r>
    </w:p>
    <w:p w:rsidR="00F310B4" w:rsidRPr="00D66E8F" w:rsidRDefault="00F310B4" w:rsidP="00BC6D03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604F81" w:rsidRDefault="00604F81" w:rsidP="002327DC">
      <w:pPr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pl-PL"/>
        </w:rPr>
      </w:pPr>
    </w:p>
    <w:p w:rsidR="00D66E8F" w:rsidRPr="00D66E8F" w:rsidRDefault="00BC6D03" w:rsidP="002327DC">
      <w:pPr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D66E8F">
        <w:rPr>
          <w:rFonts w:ascii="Calibri" w:eastAsia="Times New Roman" w:hAnsi="Calibri" w:cs="Calibri"/>
          <w:b/>
          <w:sz w:val="24"/>
          <w:szCs w:val="24"/>
          <w:lang w:eastAsia="pl-PL"/>
        </w:rPr>
        <w:t>INFORMACJA O WYBORZE NAJKORZYSTNIEJSZEJ OFERTY</w:t>
      </w:r>
      <w:r w:rsidRPr="00D66E8F">
        <w:rPr>
          <w:rFonts w:ascii="Calibri" w:eastAsia="Times New Roman" w:hAnsi="Calibri" w:cs="Calibri"/>
          <w:b/>
          <w:sz w:val="24"/>
          <w:szCs w:val="24"/>
          <w:lang w:eastAsia="pl-PL"/>
        </w:rPr>
        <w:br/>
      </w:r>
    </w:p>
    <w:p w:rsidR="00BC6D03" w:rsidRPr="00D66E8F" w:rsidRDefault="00BC6D03" w:rsidP="00BC6D03">
      <w:pPr>
        <w:spacing w:after="0" w:line="240" w:lineRule="auto"/>
        <w:ind w:firstLine="902"/>
        <w:jc w:val="both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D66E8F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Muzeum Rolnictwa im. ks. Krzysztofa Kluka w Ciechanowcu zawiadamia, </w:t>
      </w:r>
      <w:r w:rsidR="00670B2F" w:rsidRPr="00D66E8F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br/>
        <w:t xml:space="preserve">że </w:t>
      </w:r>
      <w:r w:rsidRPr="00D66E8F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w wyniku postępowania prowadzonego w trybie zapytania ofertowego </w:t>
      </w:r>
      <w:r w:rsidR="00F310B4" w:rsidRPr="00D66E8F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na </w:t>
      </w:r>
      <w:r w:rsidR="00703F4F" w:rsidRPr="00D66E8F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„</w:t>
      </w:r>
      <w:r w:rsidR="00D66E8F" w:rsidRPr="00D66E8F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Zakup </w:t>
      </w:r>
      <w:r w:rsidR="00C9007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pojazdu typu Melex</w:t>
      </w:r>
      <w:r w:rsidR="00703F4F" w:rsidRPr="00D66E8F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”</w:t>
      </w:r>
      <w:r w:rsidR="003210C4" w:rsidRPr="00D66E8F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r w:rsidRPr="00D66E8F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wybrano ofertę Wykonawcy: </w:t>
      </w:r>
    </w:p>
    <w:p w:rsidR="00BC6D03" w:rsidRPr="00D66E8F" w:rsidRDefault="00BC6D03" w:rsidP="00571C6D">
      <w:pPr>
        <w:spacing w:after="0" w:line="240" w:lineRule="auto"/>
        <w:ind w:firstLine="902"/>
        <w:jc w:val="center"/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</w:pPr>
    </w:p>
    <w:p w:rsidR="00691CFE" w:rsidRDefault="00691CFE" w:rsidP="00691CFE">
      <w:pPr>
        <w:spacing w:line="240" w:lineRule="auto"/>
        <w:ind w:right="74"/>
        <w:jc w:val="center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</w:pPr>
      <w:r w:rsidRPr="00691CFE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 xml:space="preserve">ELECTROCAR PLUS Sp. z 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>o.o.</w:t>
      </w:r>
    </w:p>
    <w:p w:rsidR="00691CFE" w:rsidRDefault="00691CFE" w:rsidP="00691CFE">
      <w:pPr>
        <w:spacing w:line="240" w:lineRule="auto"/>
        <w:ind w:right="74"/>
        <w:jc w:val="center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</w:pPr>
      <w:r w:rsidRPr="00691CFE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 xml:space="preserve">ul. 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>Partyzantów 19A</w:t>
      </w:r>
      <w:r w:rsidRPr="00691CFE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 xml:space="preserve"> </w:t>
      </w:r>
    </w:p>
    <w:p w:rsidR="001A491F" w:rsidRDefault="00691CFE" w:rsidP="00691CFE">
      <w:pPr>
        <w:spacing w:line="240" w:lineRule="auto"/>
        <w:ind w:right="74"/>
        <w:jc w:val="center"/>
        <w:rPr>
          <w:rFonts w:ascii="Calibri" w:hAnsi="Calibri" w:cs="Calibri"/>
          <w:b/>
          <w:bCs/>
          <w:color w:val="000000"/>
          <w:sz w:val="24"/>
          <w:szCs w:val="24"/>
        </w:rPr>
      </w:pPr>
      <w:r w:rsidRPr="00691CFE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 xml:space="preserve">39 – 300 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>Mielec</w:t>
      </w:r>
    </w:p>
    <w:p w:rsidR="00D66E8F" w:rsidRPr="00D66E8F" w:rsidRDefault="00D66E8F" w:rsidP="00D66E8F">
      <w:pPr>
        <w:ind w:right="72"/>
        <w:jc w:val="both"/>
        <w:rPr>
          <w:rFonts w:ascii="Calibri" w:hAnsi="Calibri" w:cs="Calibri"/>
          <w:b/>
          <w:bCs/>
          <w:color w:val="000000"/>
          <w:sz w:val="24"/>
          <w:szCs w:val="24"/>
        </w:rPr>
      </w:pPr>
      <w:r w:rsidRPr="00D66E8F">
        <w:rPr>
          <w:rFonts w:ascii="Calibri" w:hAnsi="Calibri" w:cs="Calibri"/>
          <w:b/>
          <w:bCs/>
          <w:color w:val="000000"/>
          <w:sz w:val="24"/>
          <w:szCs w:val="24"/>
        </w:rPr>
        <w:t xml:space="preserve">Uzasadnienie wyboru: </w:t>
      </w:r>
    </w:p>
    <w:p w:rsidR="00D66E8F" w:rsidRPr="00CB2C44" w:rsidRDefault="00D66E8F" w:rsidP="00CB2C44">
      <w:pPr>
        <w:ind w:right="72"/>
        <w:jc w:val="both"/>
        <w:rPr>
          <w:rFonts w:ascii="Calibri" w:hAnsi="Calibri" w:cs="Calibri"/>
          <w:color w:val="000000"/>
          <w:sz w:val="24"/>
          <w:szCs w:val="24"/>
        </w:rPr>
      </w:pPr>
      <w:r w:rsidRPr="00D66E8F">
        <w:rPr>
          <w:rFonts w:ascii="Calibri" w:hAnsi="Calibri" w:cs="Calibri"/>
          <w:iCs/>
          <w:sz w:val="24"/>
          <w:szCs w:val="24"/>
        </w:rPr>
        <w:t>Oferta złożona przez ww. Wykonawcę, spełniła wymogi zapytania ofertowego co do treści.</w:t>
      </w:r>
      <w:r w:rsidRPr="00D66E8F">
        <w:rPr>
          <w:rFonts w:ascii="Calibri" w:hAnsi="Calibri" w:cs="Calibri"/>
          <w:color w:val="000000"/>
          <w:sz w:val="24"/>
          <w:szCs w:val="24"/>
        </w:rPr>
        <w:t xml:space="preserve"> Wykonawca spełnił warunki udziału w niniejszym postępowaniu. Oferta została uznana za najkorzystniejszą w oparciu o kryteria oceny ofert określone w zapytaniu ofertowym. </w:t>
      </w:r>
    </w:p>
    <w:p w:rsidR="00D66E8F" w:rsidRPr="00D66E8F" w:rsidRDefault="00D66E8F" w:rsidP="00D66E8F">
      <w:pPr>
        <w:pStyle w:val="Akapitzlist"/>
        <w:spacing w:after="200" w:line="276" w:lineRule="auto"/>
        <w:ind w:left="0"/>
        <w:jc w:val="both"/>
        <w:rPr>
          <w:rFonts w:ascii="Calibri" w:hAnsi="Calibri" w:cs="Calibri"/>
          <w:sz w:val="24"/>
          <w:szCs w:val="24"/>
        </w:rPr>
      </w:pPr>
      <w:r w:rsidRPr="00D66E8F">
        <w:rPr>
          <w:rFonts w:ascii="Calibri" w:hAnsi="Calibri" w:cs="Calibri"/>
          <w:sz w:val="24"/>
          <w:szCs w:val="24"/>
        </w:rPr>
        <w:t>Zamawiający przedstawia firmy, adresy Wykonawców, którzy złożyli oferty w terminie:</w:t>
      </w:r>
    </w:p>
    <w:p w:rsidR="00D66E8F" w:rsidRDefault="00604F81" w:rsidP="00604F81">
      <w:pPr>
        <w:pStyle w:val="Akapitzlist"/>
        <w:numPr>
          <w:ilvl w:val="0"/>
          <w:numId w:val="4"/>
        </w:numPr>
        <w:spacing w:after="200" w:line="276" w:lineRule="auto"/>
        <w:jc w:val="both"/>
        <w:rPr>
          <w:rFonts w:ascii="Calibri" w:hAnsi="Calibri" w:cs="Calibri"/>
          <w:sz w:val="24"/>
          <w:szCs w:val="24"/>
        </w:rPr>
      </w:pPr>
      <w:r w:rsidRPr="00604F81">
        <w:rPr>
          <w:rFonts w:ascii="Calibri" w:hAnsi="Calibri" w:cs="Calibri"/>
          <w:sz w:val="24"/>
          <w:szCs w:val="24"/>
        </w:rPr>
        <w:t>Melex Sp. z o.o.</w:t>
      </w:r>
      <w:r>
        <w:rPr>
          <w:rFonts w:ascii="Calibri" w:hAnsi="Calibri" w:cs="Calibri"/>
          <w:sz w:val="24"/>
          <w:szCs w:val="24"/>
        </w:rPr>
        <w:t xml:space="preserve">, </w:t>
      </w:r>
      <w:r w:rsidRPr="00604F81">
        <w:rPr>
          <w:rFonts w:ascii="Calibri" w:hAnsi="Calibri" w:cs="Calibri"/>
          <w:sz w:val="24"/>
          <w:szCs w:val="24"/>
        </w:rPr>
        <w:t>ul. Inwestorów 25</w:t>
      </w:r>
      <w:r>
        <w:rPr>
          <w:rFonts w:ascii="Calibri" w:hAnsi="Calibri" w:cs="Calibri"/>
          <w:sz w:val="24"/>
          <w:szCs w:val="24"/>
        </w:rPr>
        <w:t xml:space="preserve">, </w:t>
      </w:r>
      <w:r w:rsidRPr="00604F81">
        <w:rPr>
          <w:rFonts w:ascii="Calibri" w:hAnsi="Calibri" w:cs="Calibri"/>
          <w:sz w:val="24"/>
          <w:szCs w:val="24"/>
        </w:rPr>
        <w:t>39 – 300 Mielec</w:t>
      </w:r>
      <w:r w:rsidR="00A250EC" w:rsidRPr="00604F81">
        <w:rPr>
          <w:rFonts w:ascii="Calibri" w:hAnsi="Calibri" w:cs="Calibri"/>
          <w:sz w:val="24"/>
          <w:szCs w:val="24"/>
        </w:rPr>
        <w:t>,</w:t>
      </w:r>
      <w:r w:rsidR="00D66E8F" w:rsidRPr="00604F81">
        <w:rPr>
          <w:rFonts w:ascii="Calibri" w:hAnsi="Calibri" w:cs="Calibri"/>
          <w:sz w:val="24"/>
          <w:szCs w:val="24"/>
        </w:rPr>
        <w:t xml:space="preserve">   cena –</w:t>
      </w:r>
      <w:r w:rsidR="003A2B53">
        <w:rPr>
          <w:rFonts w:ascii="Calibri" w:hAnsi="Calibri" w:cs="Calibri"/>
          <w:sz w:val="24"/>
          <w:szCs w:val="24"/>
        </w:rPr>
        <w:t xml:space="preserve"> 81 230,43</w:t>
      </w:r>
      <w:r w:rsidR="00657471">
        <w:rPr>
          <w:rFonts w:ascii="Calibri" w:hAnsi="Calibri" w:cs="Calibri"/>
          <w:sz w:val="24"/>
          <w:szCs w:val="24"/>
        </w:rPr>
        <w:t xml:space="preserve"> </w:t>
      </w:r>
      <w:r w:rsidR="00D66E8F" w:rsidRPr="00604F81">
        <w:rPr>
          <w:rFonts w:ascii="Calibri" w:hAnsi="Calibri" w:cs="Calibri"/>
          <w:sz w:val="24"/>
          <w:szCs w:val="24"/>
        </w:rPr>
        <w:t>zł brutto.</w:t>
      </w:r>
    </w:p>
    <w:p w:rsidR="003A2B53" w:rsidRDefault="003A2B53" w:rsidP="00604F81">
      <w:pPr>
        <w:pStyle w:val="Akapitzlist"/>
        <w:numPr>
          <w:ilvl w:val="0"/>
          <w:numId w:val="4"/>
        </w:numPr>
        <w:spacing w:after="200" w:line="276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ELECTROCAR PLUS Sp. z o.o., ul. Partyzantów 19A, 39 – 300 Mielec, cena – 52 890,00 zł brutto. </w:t>
      </w:r>
    </w:p>
    <w:p w:rsidR="00F95149" w:rsidRDefault="00F95149" w:rsidP="00604F81">
      <w:pPr>
        <w:pStyle w:val="Akapitzlist"/>
        <w:numPr>
          <w:ilvl w:val="0"/>
          <w:numId w:val="4"/>
        </w:numPr>
        <w:spacing w:after="200" w:line="276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Zakład Produkcyjno – Usługowo – Han</w:t>
      </w:r>
      <w:r w:rsidR="00691CFE">
        <w:rPr>
          <w:rFonts w:ascii="Calibri" w:hAnsi="Calibri" w:cs="Calibri"/>
          <w:sz w:val="24"/>
          <w:szCs w:val="24"/>
        </w:rPr>
        <w:t xml:space="preserve">dlowy „TENSI” s.c. </w:t>
      </w:r>
      <w:r>
        <w:rPr>
          <w:rFonts w:ascii="Calibri" w:hAnsi="Calibri" w:cs="Calibri"/>
          <w:sz w:val="24"/>
          <w:szCs w:val="24"/>
        </w:rPr>
        <w:t xml:space="preserve">K. Warchałowski, </w:t>
      </w:r>
      <w:r w:rsidR="00691CFE">
        <w:rPr>
          <w:rFonts w:ascii="Calibri" w:hAnsi="Calibri" w:cs="Calibri"/>
          <w:sz w:val="24"/>
          <w:szCs w:val="24"/>
        </w:rPr>
        <w:t xml:space="preserve">B. Warchałowski, </w:t>
      </w:r>
      <w:bookmarkStart w:id="0" w:name="_GoBack"/>
      <w:bookmarkEnd w:id="0"/>
      <w:r>
        <w:rPr>
          <w:rFonts w:ascii="Calibri" w:hAnsi="Calibri" w:cs="Calibri"/>
          <w:sz w:val="24"/>
          <w:szCs w:val="24"/>
        </w:rPr>
        <w:t xml:space="preserve">ul. Przemysłowa 24, 39 – 300 Mielec, cena – </w:t>
      </w:r>
      <w:r w:rsidR="00691CFE">
        <w:rPr>
          <w:rFonts w:ascii="Calibri" w:hAnsi="Calibri" w:cs="Calibri"/>
          <w:sz w:val="24"/>
          <w:szCs w:val="24"/>
        </w:rPr>
        <w:t>81 057,00 zł</w:t>
      </w:r>
      <w:r>
        <w:rPr>
          <w:rFonts w:ascii="Calibri" w:hAnsi="Calibri" w:cs="Calibri"/>
          <w:sz w:val="24"/>
          <w:szCs w:val="24"/>
        </w:rPr>
        <w:t xml:space="preserve"> brutto. </w:t>
      </w:r>
    </w:p>
    <w:p w:rsidR="001173AC" w:rsidRDefault="001173AC" w:rsidP="00BC6D03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657471" w:rsidRPr="00D66E8F" w:rsidRDefault="00657471" w:rsidP="00BC6D03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BC6D03" w:rsidRPr="00D66E8F" w:rsidRDefault="00BC6D03" w:rsidP="00BC6D03">
      <w:pPr>
        <w:tabs>
          <w:tab w:val="left" w:pos="4500"/>
        </w:tabs>
        <w:spacing w:after="0" w:line="240" w:lineRule="auto"/>
        <w:ind w:right="72"/>
        <w:jc w:val="both"/>
        <w:rPr>
          <w:rFonts w:ascii="Calibri" w:eastAsia="Times New Roman" w:hAnsi="Calibri" w:cs="Calibri"/>
          <w:bCs/>
          <w:color w:val="000000"/>
          <w:sz w:val="24"/>
          <w:szCs w:val="24"/>
          <w:lang w:eastAsia="pl-PL"/>
        </w:rPr>
      </w:pPr>
      <w:r w:rsidRPr="00D66E8F">
        <w:rPr>
          <w:rFonts w:ascii="Calibri" w:eastAsia="Times New Roman" w:hAnsi="Calibri" w:cs="Calibri"/>
          <w:bCs/>
          <w:color w:val="000000"/>
          <w:sz w:val="24"/>
          <w:szCs w:val="24"/>
          <w:lang w:eastAsia="pl-PL"/>
        </w:rPr>
        <w:tab/>
        <w:t xml:space="preserve">  Przewodnicząca Komisji Przetargowej</w:t>
      </w:r>
    </w:p>
    <w:p w:rsidR="00BC6D03" w:rsidRPr="00D66E8F" w:rsidRDefault="00BC6D03" w:rsidP="00BC6D03">
      <w:pPr>
        <w:tabs>
          <w:tab w:val="left" w:pos="4500"/>
        </w:tabs>
        <w:spacing w:after="0" w:line="240" w:lineRule="auto"/>
        <w:ind w:right="72"/>
        <w:jc w:val="both"/>
        <w:rPr>
          <w:rFonts w:ascii="Calibri" w:eastAsia="Times New Roman" w:hAnsi="Calibri" w:cs="Calibri"/>
          <w:bCs/>
          <w:color w:val="000000"/>
          <w:sz w:val="24"/>
          <w:szCs w:val="24"/>
          <w:lang w:eastAsia="pl-PL"/>
        </w:rPr>
      </w:pPr>
    </w:p>
    <w:p w:rsidR="00E84EFF" w:rsidRPr="00670B2F" w:rsidRDefault="00BC6D03" w:rsidP="00670B2F">
      <w:pPr>
        <w:tabs>
          <w:tab w:val="left" w:pos="4500"/>
        </w:tabs>
        <w:spacing w:after="0" w:line="240" w:lineRule="auto"/>
        <w:ind w:right="72"/>
        <w:jc w:val="center"/>
        <w:rPr>
          <w:rFonts w:eastAsia="Times New Roman"/>
          <w:color w:val="000000"/>
          <w:sz w:val="24"/>
          <w:szCs w:val="24"/>
          <w:lang w:eastAsia="pl-PL"/>
        </w:rPr>
      </w:pPr>
      <w:r w:rsidRPr="00D66E8F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                                                                       Aneta Uszyńska           </w:t>
      </w:r>
      <w:r>
        <w:rPr>
          <w:rFonts w:eastAsia="Times New Roman"/>
          <w:color w:val="000000"/>
          <w:sz w:val="24"/>
          <w:szCs w:val="24"/>
          <w:lang w:eastAsia="pl-PL"/>
        </w:rPr>
        <w:t xml:space="preserve">                                  </w:t>
      </w:r>
    </w:p>
    <w:sectPr w:rsidR="00E84EFF" w:rsidRPr="00670B2F" w:rsidSect="00670B2F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D33A0"/>
    <w:multiLevelType w:val="hybridMultilevel"/>
    <w:tmpl w:val="A4BE9D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4B067D"/>
    <w:multiLevelType w:val="hybridMultilevel"/>
    <w:tmpl w:val="3BF6C8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7A5961"/>
    <w:multiLevelType w:val="hybridMultilevel"/>
    <w:tmpl w:val="2578BAD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F46929"/>
    <w:multiLevelType w:val="hybridMultilevel"/>
    <w:tmpl w:val="8D90689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052315"/>
    <w:multiLevelType w:val="hybridMultilevel"/>
    <w:tmpl w:val="DF5E96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443"/>
    <w:rsid w:val="00011443"/>
    <w:rsid w:val="00044BDF"/>
    <w:rsid w:val="0008284C"/>
    <w:rsid w:val="000A6AEC"/>
    <w:rsid w:val="000D3875"/>
    <w:rsid w:val="001173AC"/>
    <w:rsid w:val="001A491F"/>
    <w:rsid w:val="001C240C"/>
    <w:rsid w:val="002327DC"/>
    <w:rsid w:val="002430D7"/>
    <w:rsid w:val="0027383F"/>
    <w:rsid w:val="002F545B"/>
    <w:rsid w:val="003140C4"/>
    <w:rsid w:val="003210C4"/>
    <w:rsid w:val="003A2B53"/>
    <w:rsid w:val="003A6BBF"/>
    <w:rsid w:val="004870F3"/>
    <w:rsid w:val="00571C6D"/>
    <w:rsid w:val="00597A8F"/>
    <w:rsid w:val="005F77A6"/>
    <w:rsid w:val="00604F81"/>
    <w:rsid w:val="00657471"/>
    <w:rsid w:val="00670B2F"/>
    <w:rsid w:val="00691CFE"/>
    <w:rsid w:val="006945A0"/>
    <w:rsid w:val="00703F4F"/>
    <w:rsid w:val="00753E2D"/>
    <w:rsid w:val="007D0827"/>
    <w:rsid w:val="00822A3A"/>
    <w:rsid w:val="00824F47"/>
    <w:rsid w:val="008912AD"/>
    <w:rsid w:val="00903857"/>
    <w:rsid w:val="009A52F8"/>
    <w:rsid w:val="009B699D"/>
    <w:rsid w:val="00A250EC"/>
    <w:rsid w:val="00A45F00"/>
    <w:rsid w:val="00AC6536"/>
    <w:rsid w:val="00AD431A"/>
    <w:rsid w:val="00AD512F"/>
    <w:rsid w:val="00AF5E97"/>
    <w:rsid w:val="00B35A11"/>
    <w:rsid w:val="00B53230"/>
    <w:rsid w:val="00BC6D03"/>
    <w:rsid w:val="00C240DE"/>
    <w:rsid w:val="00C25539"/>
    <w:rsid w:val="00C42A92"/>
    <w:rsid w:val="00C63F6E"/>
    <w:rsid w:val="00C90075"/>
    <w:rsid w:val="00CB2C44"/>
    <w:rsid w:val="00D166BE"/>
    <w:rsid w:val="00D51FC6"/>
    <w:rsid w:val="00D60206"/>
    <w:rsid w:val="00D66E8F"/>
    <w:rsid w:val="00D9197B"/>
    <w:rsid w:val="00DD66D0"/>
    <w:rsid w:val="00E77E58"/>
    <w:rsid w:val="00E84EFF"/>
    <w:rsid w:val="00EB2C3C"/>
    <w:rsid w:val="00F21FE8"/>
    <w:rsid w:val="00F310B4"/>
    <w:rsid w:val="00F95149"/>
    <w:rsid w:val="00FB2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97700B0"/>
  <w15:chartTrackingRefBased/>
  <w15:docId w15:val="{70E25519-7844-4857-8AC1-391460300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11443"/>
    <w:pPr>
      <w:spacing w:line="256" w:lineRule="auto"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011443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0114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01144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114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1443"/>
    <w:rPr>
      <w:rFonts w:ascii="Segoe UI" w:hAnsi="Segoe UI" w:cs="Segoe UI"/>
      <w:sz w:val="18"/>
      <w:szCs w:val="18"/>
    </w:rPr>
  </w:style>
  <w:style w:type="paragraph" w:styleId="Tekstpodstawowywcity">
    <w:name w:val="Body Text Indent"/>
    <w:basedOn w:val="Normalny"/>
    <w:link w:val="TekstpodstawowywcityZnak"/>
    <w:rsid w:val="00D66E8F"/>
    <w:pPr>
      <w:spacing w:after="0" w:line="240" w:lineRule="auto"/>
      <w:ind w:left="4248"/>
    </w:pPr>
    <w:rPr>
      <w:rFonts w:ascii="Times New Roman" w:eastAsia="Times New Roman" w:hAnsi="Times New Roman" w:cs="Times New Roman"/>
      <w:b/>
      <w:bCs/>
      <w:sz w:val="28"/>
      <w:szCs w:val="16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66E8F"/>
    <w:rPr>
      <w:rFonts w:ascii="Times New Roman" w:eastAsia="Times New Roman" w:hAnsi="Times New Roman" w:cs="Times New Roman"/>
      <w:b/>
      <w:bCs/>
      <w:sz w:val="28"/>
      <w:szCs w:val="16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D66E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82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uzeumrolnictwa.ple-mail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1</Pages>
  <Words>301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Aneta Uszyńska</cp:lastModifiedBy>
  <cp:revision>5</cp:revision>
  <cp:lastPrinted>2019-11-25T09:40:00Z</cp:lastPrinted>
  <dcterms:created xsi:type="dcterms:W3CDTF">2023-09-18T06:42:00Z</dcterms:created>
  <dcterms:modified xsi:type="dcterms:W3CDTF">2023-09-18T09:40:00Z</dcterms:modified>
</cp:coreProperties>
</file>